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9A" w:rsidRPr="0059452C" w:rsidRDefault="00760B9A" w:rsidP="0059452C">
      <w:pPr>
        <w:pStyle w:val="a3"/>
        <w:spacing w:before="0" w:beforeAutospacing="0" w:after="0" w:afterAutospacing="0"/>
        <w:jc w:val="center"/>
        <w:rPr>
          <w:b/>
        </w:rPr>
      </w:pPr>
      <w:r w:rsidRPr="0059452C">
        <w:rPr>
          <w:b/>
        </w:rPr>
        <w:t>ПОЛОЖЕНИЕ</w:t>
      </w:r>
    </w:p>
    <w:p w:rsidR="00760B9A" w:rsidRDefault="00760B9A" w:rsidP="0059452C">
      <w:pPr>
        <w:pStyle w:val="a3"/>
        <w:spacing w:before="0" w:beforeAutospacing="0" w:after="0" w:afterAutospacing="0"/>
        <w:jc w:val="center"/>
        <w:rPr>
          <w:b/>
        </w:rPr>
      </w:pPr>
      <w:r w:rsidRPr="0059452C">
        <w:rPr>
          <w:b/>
        </w:rPr>
        <w:t>О ПОРЯДКЕ РАССМОТРЕНИЯ ОБРАЩЕНИЙ ГРАЖДАН</w:t>
      </w:r>
    </w:p>
    <w:p w:rsidR="0059452C" w:rsidRPr="0059452C" w:rsidRDefault="0059452C" w:rsidP="0059452C">
      <w:pPr>
        <w:pStyle w:val="a3"/>
        <w:spacing w:before="0" w:beforeAutospacing="0" w:after="0" w:afterAutospacing="0"/>
        <w:jc w:val="center"/>
      </w:pPr>
      <w:r w:rsidRPr="0059452C">
        <w:t>в муниципальном бюджетном общеобразовательном учреждении</w:t>
      </w:r>
    </w:p>
    <w:p w:rsidR="0059452C" w:rsidRPr="0059452C" w:rsidRDefault="0059452C" w:rsidP="0059452C">
      <w:pPr>
        <w:pStyle w:val="a3"/>
        <w:spacing w:before="0" w:beforeAutospacing="0" w:after="0" w:afterAutospacing="0"/>
        <w:jc w:val="center"/>
      </w:pPr>
      <w:r w:rsidRPr="0059452C">
        <w:t>Диево-Городищенская средняя общеобразовательная школа</w:t>
      </w:r>
    </w:p>
    <w:p w:rsidR="00760B9A" w:rsidRPr="0059452C" w:rsidRDefault="00760B9A" w:rsidP="0059452C">
      <w:pPr>
        <w:pStyle w:val="a3"/>
        <w:spacing w:before="0" w:beforeAutospacing="0" w:after="0" w:afterAutospacing="0"/>
        <w:jc w:val="center"/>
        <w:rPr>
          <w:b/>
        </w:rPr>
      </w:pPr>
      <w:r w:rsidRPr="0059452C">
        <w:rPr>
          <w:b/>
        </w:rPr>
        <w:t>1. Общие положения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1.1.​Данное положение регулирует правоотношения, связанные с реализацией гражданином Российской Федерации (далее  - гражданин) закрепленного за ним Конституцией Российской Федерации права на обращение в государственные органы,</w:t>
      </w:r>
      <w:r w:rsidR="00EE6B02">
        <w:t xml:space="preserve"> </w:t>
      </w:r>
      <w:r>
        <w:t xml:space="preserve">органы местного самоуправления (в т.ч. МБОУ </w:t>
      </w:r>
      <w:proofErr w:type="spellStart"/>
      <w:r w:rsidR="00EE6B02">
        <w:t>Диево-Городищенскую</w:t>
      </w:r>
      <w:proofErr w:type="spellEnd"/>
      <w:r>
        <w:t xml:space="preserve"> СОШ</w:t>
      </w:r>
      <w:proofErr w:type="gramStart"/>
      <w:r>
        <w:t xml:space="preserve"> )</w:t>
      </w:r>
      <w:proofErr w:type="gramEnd"/>
      <w:r>
        <w:t>, а также устанавливает  порядок рассмотрения  обращений граждан.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1.2.​Установленный Федеральным законом порядок рассмотрения обращений граждан распространяется на все обращения граждан, за исключением обращений, которые подлежат рассмотрению в порядке, установленном федеральными конституционными законами и иными федеральными законами.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1.3 Установленный Федеральным законом порядок рассмотрения обращений 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 международным договором Российской Федерации или федеральным законом.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1.4 . Для реализации целей положения используются следующие основные термины: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обращение гражданина (далее</w:t>
      </w:r>
      <w:r w:rsidR="00EE6B02">
        <w:t xml:space="preserve"> – обращение), направленное в М</w:t>
      </w:r>
      <w:r>
        <w:t>Б</w:t>
      </w:r>
      <w:r w:rsidR="00EE6B02">
        <w:t>О</w:t>
      </w:r>
      <w:r>
        <w:t>У «</w:t>
      </w:r>
      <w:r w:rsidR="00EE6B02">
        <w:t>Диево-Городищенская СОШ</w:t>
      </w:r>
      <w:r>
        <w:t>" (далее – школа)- это письменное предложение, заявление или жалоба, а также устное обращение гражданина;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 xml:space="preserve">• предложение  -  рекомендация   гражданина   </w:t>
      </w:r>
      <w:proofErr w:type="gramStart"/>
      <w:r>
        <w:t>по</w:t>
      </w:r>
      <w:proofErr w:type="gramEnd"/>
      <w:r>
        <w:t>:</w:t>
      </w:r>
    </w:p>
    <w:p w:rsidR="00760B9A" w:rsidRDefault="00760B9A" w:rsidP="00B50DBC">
      <w:pPr>
        <w:pStyle w:val="a3"/>
        <w:spacing w:before="0" w:beforeAutospacing="0" w:after="0" w:afterAutospacing="0"/>
        <w:ind w:left="284"/>
      </w:pPr>
      <w:r>
        <w:t> - совершенствованию  законов и иных нормативных правовых актов, регулирующих деятельность школы;</w:t>
      </w:r>
    </w:p>
    <w:p w:rsidR="00760B9A" w:rsidRDefault="00760B9A" w:rsidP="00B50DBC">
      <w:pPr>
        <w:pStyle w:val="a3"/>
        <w:spacing w:before="0" w:beforeAutospacing="0" w:after="0" w:afterAutospacing="0"/>
        <w:ind w:left="284"/>
      </w:pPr>
      <w:r>
        <w:t>- развитию общественных отношений,</w:t>
      </w:r>
    </w:p>
    <w:p w:rsidR="00760B9A" w:rsidRDefault="00760B9A" w:rsidP="00B50DBC">
      <w:pPr>
        <w:pStyle w:val="a3"/>
        <w:spacing w:before="0" w:beforeAutospacing="0" w:after="0" w:afterAutospacing="0"/>
        <w:ind w:left="284"/>
      </w:pPr>
      <w:r>
        <w:t>- улучшению социально-экономической и иных сфер деятельности органов местного самоуправления и общества;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заявление – просьба гражданина о содействии в реализации его конституционных прав и свобод или конституционных прав и свобод других лиц, либо сообщение о нарушении законов и иных нормативных правовых актов, недостатках в работе школы, либо критика деятельности должностных лиц;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жалоба – просьба гражданина о восстановлении или защите его нарушенных прав, свобод или законных интересов либо прав, свобод или законных интересов других лиц;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должностное лицо – лицо, постоянно, временно или по специальному полномочию осуществляющее​функции​представителя​ власти,​ либо​выполняющее о</w:t>
      </w:r>
      <w:r w:rsidR="0001252E">
        <w:t xml:space="preserve">рганизационно-распорядительные, </w:t>
      </w:r>
      <w:r>
        <w:t>административно-хозяйственные функции в государственном органе или органе местного самоуправления.</w:t>
      </w:r>
    </w:p>
    <w:p w:rsidR="00760B9A" w:rsidRPr="005B4EEE" w:rsidRDefault="00760B9A" w:rsidP="00266A3D">
      <w:pPr>
        <w:pStyle w:val="a3"/>
        <w:spacing w:before="0" w:beforeAutospacing="0" w:after="0" w:afterAutospacing="0"/>
        <w:jc w:val="center"/>
        <w:rPr>
          <w:b/>
        </w:rPr>
      </w:pPr>
      <w:r w:rsidRPr="005B4EEE">
        <w:rPr>
          <w:b/>
        </w:rPr>
        <w:t>2. Права гражданина при рассмотрении обращения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2.1. При рассмотрении обращения в школу гражданин имеет право: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представлять дополнительные документы и материалы либо обращаться с просьбой об их истребовании;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знакомиться с документами и материалами, касающимися рассмотрения обращения, если это не затрагивает права, свободы и законные интересы других лиц и если в указанных документах и материалах не содержатся сведения, составляющие государственную или иную охраняемую федеральным законом тайну;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получать письменный ответ по существу поставленных в обращении вопросов, уведомление о переадресации письменного обращения, в компетенцию которых входит решение поставленных в обращении вопросов;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обращаться с жалобой на принятое по обращению решение или на действие</w:t>
      </w:r>
      <w:r>
        <w:br/>
        <w:t>(бездействие) в связи с рассмотрением обращения в административном и (или) судебном порядке в соответствии с законодательством Российской Федерации, Республики Коми;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lastRenderedPageBreak/>
        <w:t>• обращаться с заявлением о прекращении рассмотрения обращения;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запрещается преследование гражданина в связи с его обращением в школу с критикой деятельности, либо в целях восстановления или защиты своих прав, свобод и законных интересов либо прав, свобод и законных интересов других лиц;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при рассмотрении обращения не допускается разглашение сведений, содержащихся в 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направленных в школу, в компетенцию которого входит решение поставленных в обращении вопросов;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гражданин имеет право на возмещение убытков и компенсацию морального вреда, причиненных незаконным действием (бездействием) должностных лиц школы, при рассмотрении обращения, по решению суда.</w:t>
      </w:r>
    </w:p>
    <w:p w:rsidR="00760B9A" w:rsidRPr="005B4EEE" w:rsidRDefault="00760B9A" w:rsidP="00266A3D">
      <w:pPr>
        <w:pStyle w:val="a3"/>
        <w:spacing w:before="0" w:beforeAutospacing="0" w:after="0" w:afterAutospacing="0"/>
        <w:jc w:val="center"/>
        <w:rPr>
          <w:b/>
        </w:rPr>
      </w:pPr>
      <w:r w:rsidRPr="005B4EEE">
        <w:rPr>
          <w:b/>
        </w:rPr>
        <w:t>3. Права и обязанности должностных лиц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3.1.​Школа обязана: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обеспечивать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запрашивать необходимые для рассмотрения обращения документы и материалы в 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принимать меры, направленные на восстановление или защиту нарушенных прав, свобод и законных интересов гражданина;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давать письменный ответ по существу поставленных в обращении вопросов;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уведомлять гражданина о направлении его обращения на рассмотрение в другой государственный орган, орган местного самоуправления или иному должностному лицу в соответствии с их компетенцией;</w:t>
      </w:r>
    </w:p>
    <w:p w:rsidR="00760B9A" w:rsidRDefault="00760B9A" w:rsidP="00B50DBC">
      <w:pPr>
        <w:pStyle w:val="a3"/>
        <w:spacing w:before="0" w:beforeAutospacing="0" w:after="0" w:afterAutospacing="0"/>
      </w:pPr>
      <w:proofErr w:type="gramStart"/>
      <w:r>
        <w:t>• в случае полученного запроса от государственного органа,  органа местного самоуправления или должностного лица, рассматривающих обращения граждан, в установленном порядке  в течение 15 дней предоставлять документы и материалы, необходимые для рассмотрения обращения, за исключением документов и материалов, в которых содержатся сведения, составляющие государственную или иную охраняемую федеральным законом тайну, и для которых установлен особый порядок предоставления.</w:t>
      </w:r>
      <w:proofErr w:type="gramEnd"/>
    </w:p>
    <w:p w:rsidR="00760B9A" w:rsidRDefault="00760B9A" w:rsidP="00B50DBC">
      <w:pPr>
        <w:pStyle w:val="a3"/>
        <w:spacing w:before="0" w:beforeAutospacing="0" w:after="0" w:afterAutospacing="0"/>
      </w:pPr>
      <w:r>
        <w:t>3.2 Ответ на обращение по</w:t>
      </w:r>
      <w:r w:rsidR="005B4EEE">
        <w:t>дписывается руководителем школы.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3.3​Ответ на обращение, поступившее в школу по информационным системам общего пользования, направляется по почтовому адресу, указанному в обращении.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3.4. Должностные лица школы, имеют право: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не направлять ответ заявителю в случаях:</w:t>
      </w:r>
    </w:p>
    <w:p w:rsidR="00760B9A" w:rsidRDefault="00760B9A" w:rsidP="0001252E">
      <w:pPr>
        <w:pStyle w:val="a3"/>
        <w:spacing w:before="0" w:beforeAutospacing="0" w:after="0" w:afterAutospacing="0"/>
        <w:jc w:val="left"/>
      </w:pPr>
      <w:r>
        <w:t>- если в письменном обращении не </w:t>
      </w:r>
      <w:proofErr w:type="gramStart"/>
      <w:r>
        <w:t>указаны</w:t>
      </w:r>
      <w:proofErr w:type="gramEnd"/>
      <w:r>
        <w:t> фамилия гражданина, направившего обращение, и почтовый адрес, по которому должен быть направлен ответ;</w:t>
      </w:r>
    </w:p>
    <w:p w:rsidR="005B4EEE" w:rsidRDefault="005B4EEE" w:rsidP="00B50DBC">
      <w:pPr>
        <w:pStyle w:val="a3"/>
        <w:spacing w:before="0" w:beforeAutospacing="0" w:after="0" w:afterAutospacing="0"/>
      </w:pPr>
      <w:r>
        <w:t>-</w:t>
      </w:r>
      <w:r w:rsidR="00760B9A">
        <w:t>если текст письменного обращения не поддается </w:t>
      </w:r>
      <w:proofErr w:type="gramStart"/>
      <w:r w:rsidR="00760B9A">
        <w:t>прочтению</w:t>
      </w:r>
      <w:proofErr w:type="gramEnd"/>
      <w:r w:rsidR="00760B9A">
        <w:t> о</w:t>
      </w:r>
      <w:r w:rsidRPr="005B4EEE">
        <w:t xml:space="preserve"> </w:t>
      </w:r>
      <w:r>
        <w:t>чем сообщается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 гражданину, направившему обращение;</w:t>
      </w:r>
    </w:p>
    <w:p w:rsidR="00E01A2A" w:rsidRDefault="00760B9A" w:rsidP="0001252E">
      <w:pPr>
        <w:pStyle w:val="a3"/>
        <w:spacing w:before="0" w:beforeAutospacing="0" w:after="0" w:afterAutospacing="0"/>
        <w:jc w:val="left"/>
      </w:pPr>
      <w:r>
        <w:t>• не рас</w:t>
      </w:r>
      <w:r w:rsidR="00E01A2A">
        <w:t xml:space="preserve">сматривать обращение в случаях, </w:t>
      </w:r>
      <w:r>
        <w:t>если в</w:t>
      </w:r>
      <w:r w:rsidR="00E01A2A">
        <w:t xml:space="preserve"> </w:t>
      </w:r>
      <w:r>
        <w:t>указанном обращении содержатся сведения о подготавливаемом, совершаемом или совершенном противоправном деянии, а также о</w:t>
      </w:r>
      <w:r w:rsidR="00E01A2A">
        <w:t xml:space="preserve"> </w:t>
      </w:r>
      <w:r>
        <w:t>лице, его подготавливающем,</w:t>
      </w:r>
    </w:p>
    <w:p w:rsidR="00E01A2A" w:rsidRDefault="00760B9A" w:rsidP="0001252E">
      <w:pPr>
        <w:pStyle w:val="a3"/>
        <w:spacing w:before="0" w:beforeAutospacing="0" w:after="0" w:afterAutospacing="0"/>
        <w:jc w:val="left"/>
      </w:pPr>
      <w:r>
        <w:t> совер</w:t>
      </w:r>
      <w:r w:rsidR="00E01A2A">
        <w:t>шающем или </w:t>
      </w:r>
      <w:proofErr w:type="spellStart"/>
      <w:r w:rsidR="00E01A2A">
        <w:t>совершившем,таккак</w:t>
      </w:r>
      <w:proofErr w:type="spellEnd"/>
      <w:r w:rsidR="00E01A2A">
        <w:t xml:space="preserve"> </w:t>
      </w:r>
      <w:r>
        <w:t>данное обращение подлежит направлению в государственный орган в соответствии </w:t>
      </w:r>
      <w:proofErr w:type="gramStart"/>
      <w:r>
        <w:t>с</w:t>
      </w:r>
      <w:proofErr w:type="gramEnd"/>
      <w:r>
        <w:t> </w:t>
      </w:r>
      <w:proofErr w:type="gramStart"/>
      <w:r>
        <w:t>его</w:t>
      </w:r>
      <w:proofErr w:type="gramEnd"/>
      <w:r>
        <w:t> </w:t>
      </w:r>
    </w:p>
    <w:p w:rsidR="00760B9A" w:rsidRDefault="00760B9A" w:rsidP="0001252E">
      <w:pPr>
        <w:pStyle w:val="a3"/>
        <w:spacing w:before="0" w:beforeAutospacing="0" w:after="0" w:afterAutospacing="0"/>
        <w:jc w:val="left"/>
      </w:pPr>
      <w:r>
        <w:t>компетенцией;</w:t>
      </w:r>
    </w:p>
    <w:p w:rsidR="00760B9A" w:rsidRDefault="00760B9A" w:rsidP="0001252E">
      <w:pPr>
        <w:pStyle w:val="a3"/>
        <w:spacing w:before="0" w:beforeAutospacing="0" w:after="0" w:afterAutospacing="0"/>
        <w:jc w:val="left"/>
      </w:pPr>
      <w:r>
        <w:t>• возвращать </w:t>
      </w:r>
      <w:proofErr w:type="spellStart"/>
      <w:r>
        <w:t>гражданинуобращение</w:t>
      </w:r>
      <w:proofErr w:type="spellEnd"/>
      <w:r>
        <w:t>, в </w:t>
      </w:r>
      <w:proofErr w:type="gramStart"/>
      <w:r>
        <w:t>котором</w:t>
      </w:r>
      <w:proofErr w:type="gramEnd"/>
      <w:r w:rsidR="005B4EEE">
        <w:t xml:space="preserve"> о</w:t>
      </w:r>
      <w:r>
        <w:t>бжалуется судебное решение, с разъяснением порядка обжалования</w:t>
      </w:r>
      <w:r w:rsidR="005B4EEE">
        <w:t xml:space="preserve"> </w:t>
      </w:r>
      <w:r>
        <w:t>данного судебного решения;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вправе оставить обращение без ответа посуществу поставленных в нем вопросов, в случаях, когда в</w:t>
      </w:r>
      <w:r w:rsidR="005B4EEE">
        <w:t xml:space="preserve"> </w:t>
      </w:r>
      <w:r>
        <w:t>полученных обращениях содержаться нецензурные либо</w:t>
      </w:r>
      <w:r w:rsidR="005B4EEE">
        <w:t xml:space="preserve"> </w:t>
      </w:r>
      <w:r>
        <w:t>оскорбительные выражения, угрозы жизни, здоровью и имуществудолжностного лица, а также членов его </w:t>
      </w:r>
      <w:r>
        <w:lastRenderedPageBreak/>
        <w:t>семьи, и сообщить гражданину, направившему обращение, о недопустимостизлоупотребления правом;</w:t>
      </w:r>
    </w:p>
    <w:p w:rsidR="005B4EEE" w:rsidRDefault="005B4EEE" w:rsidP="00266A3D">
      <w:pPr>
        <w:pStyle w:val="a3"/>
        <w:spacing w:before="0" w:beforeAutospacing="0" w:after="0" w:afterAutospacing="0"/>
        <w:jc w:val="left"/>
      </w:pPr>
      <w:r w:rsidRPr="0001252E">
        <w:rPr>
          <w:spacing w:val="20"/>
        </w:rPr>
        <w:t>•</w:t>
      </w:r>
      <w:r w:rsidR="0001252E">
        <w:rPr>
          <w:spacing w:val="20"/>
        </w:rPr>
        <w:t xml:space="preserve">не </w:t>
      </w:r>
      <w:r w:rsidR="0001252E" w:rsidRPr="0001252E">
        <w:t>рассматривать</w:t>
      </w:r>
      <w:r w:rsidR="0001252E" w:rsidRPr="0001252E">
        <w:rPr>
          <w:spacing w:val="20"/>
        </w:rPr>
        <w:t xml:space="preserve"> обращение</w:t>
      </w:r>
      <w:r w:rsidR="0001252E">
        <w:t xml:space="preserve"> </w:t>
      </w:r>
      <w:r w:rsidR="00760B9A">
        <w:t>в случае, если вписьменном обращении гражданина содержится вопрос, на который</w:t>
      </w:r>
      <w:r w:rsidR="00266A3D">
        <w:t xml:space="preserve"> </w:t>
      </w:r>
      <w:r w:rsidR="00760B9A">
        <w:t>ему </w:t>
      </w:r>
    </w:p>
    <w:p w:rsidR="00760B9A" w:rsidRDefault="00760B9A" w:rsidP="00B50DBC">
      <w:pPr>
        <w:pStyle w:val="a3"/>
        <w:spacing w:before="0" w:beforeAutospacing="0" w:after="0" w:afterAutospacing="0"/>
      </w:pPr>
      <w:proofErr w:type="gramStart"/>
      <w:r>
        <w:t>многократно давались письменные ответы по существу в связи сранее направляемыми обращениями, и при этом в обращении неприводятся новые доводы и</w:t>
      </w:r>
      <w:r w:rsidR="00E01A2A">
        <w:t xml:space="preserve">ли обстоятельства, руководитель </w:t>
      </w:r>
      <w:r>
        <w:t>школы, либо уполномоченное на то лицо вправе принять решение о</w:t>
      </w:r>
      <w:r w:rsidR="00E01A2A">
        <w:t xml:space="preserve"> </w:t>
      </w:r>
      <w:r>
        <w:t>безосновательности очередного обращения и прекращениипереписки с гражданином по данному вопросу при условии, что указанное обращение и ранее</w:t>
      </w:r>
      <w:proofErr w:type="gramEnd"/>
      <w:r>
        <w:t> направляемые обращения</w:t>
      </w:r>
      <w:r w:rsidR="005B4EEE">
        <w:t xml:space="preserve"> </w:t>
      </w:r>
      <w:r>
        <w:t>направлялись в школу, о данном решении уведомляется гражданин, направивший обращение;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• сообщать гражданину о невозможности дать</w:t>
      </w:r>
      <w:r w:rsidR="005B4EEE">
        <w:t xml:space="preserve"> </w:t>
      </w:r>
      <w:r>
        <w:t>ответ по существу поставленного в его обращении  вопроса в связи с</w:t>
      </w:r>
      <w:r w:rsidR="005B4EEE">
        <w:t xml:space="preserve"> </w:t>
      </w:r>
      <w:r>
        <w:t>недопустимостью разглашения  сведений, составляющих</w:t>
      </w:r>
      <w:r w:rsidR="005B4EEE">
        <w:t xml:space="preserve"> </w:t>
      </w:r>
      <w:r>
        <w:t>государственную или иную охраняемую федеральным законом</w:t>
      </w:r>
      <w:r w:rsidR="005B4EEE">
        <w:t xml:space="preserve"> </w:t>
      </w:r>
      <w:r>
        <w:t>тайну, если таковые имеются в обращении;</w:t>
      </w:r>
    </w:p>
    <w:p w:rsidR="00760B9A" w:rsidRDefault="00E01A2A" w:rsidP="00B50DBC">
      <w:pPr>
        <w:pStyle w:val="a3"/>
        <w:spacing w:before="0" w:beforeAutospacing="0" w:after="0" w:afterAutospacing="0"/>
      </w:pPr>
      <w:r>
        <w:t>3.5.</w:t>
      </w:r>
      <w:r w:rsidR="00760B9A">
        <w:t>В случае, если причины, по которым ответ по существу поставленных в обращении вопросов не мог быть дан, в последующем были устранены, гражданин вправе вновь</w:t>
      </w:r>
      <w:r>
        <w:t xml:space="preserve"> направит о</w:t>
      </w:r>
      <w:r w:rsidR="00760B9A">
        <w:t>бращение в соответствующий </w:t>
      </w:r>
      <w:r>
        <w:t xml:space="preserve"> </w:t>
      </w:r>
      <w:r w:rsidR="00760B9A">
        <w:t>государственный орган, орган местного</w:t>
      </w:r>
      <w:r>
        <w:t xml:space="preserve"> </w:t>
      </w:r>
      <w:r w:rsidR="00760B9A">
        <w:t>самоуправления  соответствующему должностному лицу.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3.6.​В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обращения, могут быть взысканы с данного гражданина по решению суда.</w:t>
      </w:r>
    </w:p>
    <w:p w:rsidR="00760B9A" w:rsidRPr="00E01A2A" w:rsidRDefault="00760B9A" w:rsidP="00266A3D">
      <w:pPr>
        <w:pStyle w:val="a3"/>
        <w:spacing w:before="0" w:beforeAutospacing="0" w:after="0" w:afterAutospacing="0"/>
        <w:jc w:val="center"/>
        <w:rPr>
          <w:b/>
        </w:rPr>
      </w:pPr>
      <w:r w:rsidRPr="00E01A2A">
        <w:rPr>
          <w:b/>
        </w:rPr>
        <w:t>4. Порядок рассмотрения устных обращений граждан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4.1.​Личный прием граждан в школе проводится руководителем школы или уполномоченными на то лицами согласно приказу, изданному в школе. Информация о месте приема, а также об установленных для приема днях и часах доводится до сведения граждан.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4.2. При личном приеме граждан предъявляется документ, удостоверяющий его личность.</w:t>
      </w:r>
    </w:p>
    <w:p w:rsidR="00E01A2A" w:rsidRDefault="00760B9A" w:rsidP="00B50DBC">
      <w:pPr>
        <w:pStyle w:val="a3"/>
        <w:spacing w:before="0" w:beforeAutospacing="0" w:after="0" w:afterAutospacing="0"/>
      </w:pPr>
      <w:r>
        <w:t xml:space="preserve">4.3. Содержание  устного обращения заносится в карточку личного приема гражданина. 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 не требуют дополнительной проверки, ответ на обращение с согласия гражданина может быть дан устно в ходе личного приема, о чем делается запись в карточке личного приема гражданина. В остальных случаях дается письменный ответ по существу поставленных в обращении вопросов.</w:t>
      </w:r>
    </w:p>
    <w:p w:rsidR="00E01A2A" w:rsidRDefault="00760B9A" w:rsidP="00B50DBC">
      <w:pPr>
        <w:pStyle w:val="a3"/>
        <w:spacing w:before="0" w:beforeAutospacing="0" w:after="0" w:afterAutospacing="0"/>
      </w:pPr>
      <w:r>
        <w:t>4.4.  Устные  обращения граждан могут поступать при  проведении личного  приема, во время телефонных переговоров и рассматриваются  в  тех случаях, ког</w:t>
      </w:r>
      <w:r w:rsidR="00E01A2A">
        <w:t xml:space="preserve">да изложенные  в  них  факты  и </w:t>
      </w:r>
      <w:r>
        <w:t>обстоятельства  очевидны  и  не  требуют  </w:t>
      </w:r>
      <w:proofErr w:type="gramStart"/>
      <w:r>
        <w:t>дополнительной</w:t>
      </w:r>
      <w:proofErr w:type="gramEnd"/>
      <w:r>
        <w:t xml:space="preserve"> 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проверки, личности обращающихся известны или установлены. На устные обращения граждан, как правило, дается ответ в устной форме.</w:t>
      </w:r>
    </w:p>
    <w:p w:rsidR="00760B9A" w:rsidRDefault="00760B9A" w:rsidP="00266A3D">
      <w:pPr>
        <w:pStyle w:val="a3"/>
        <w:spacing w:before="0" w:beforeAutospacing="0" w:after="0" w:afterAutospacing="0"/>
      </w:pPr>
      <w:r>
        <w:t>4.5.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60B9A" w:rsidRPr="00E01A2A" w:rsidRDefault="00760B9A" w:rsidP="00266A3D">
      <w:pPr>
        <w:pStyle w:val="a3"/>
        <w:spacing w:before="0" w:beforeAutospacing="0" w:after="0" w:afterAutospacing="0"/>
        <w:jc w:val="center"/>
        <w:rPr>
          <w:b/>
        </w:rPr>
      </w:pPr>
      <w:r w:rsidRPr="00E01A2A">
        <w:rPr>
          <w:b/>
        </w:rPr>
        <w:t>5. Порядок рассмотрения письменных обращений граждан</w:t>
      </w:r>
    </w:p>
    <w:p w:rsidR="00760B9A" w:rsidRDefault="00760B9A" w:rsidP="00266A3D">
      <w:pPr>
        <w:pStyle w:val="a3"/>
        <w:spacing w:before="0" w:beforeAutospacing="0" w:after="0" w:afterAutospacing="0"/>
      </w:pPr>
      <w:r>
        <w:t>    5.1. </w:t>
      </w:r>
      <w:proofErr w:type="gramStart"/>
      <w:r>
        <w:t>Гражданин в своем письменном обращении в обязательном порядке указывает либо 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 ответ, уведомление о переадресации обращения, излагает суть предложения, заявления или жалобы, ставит личную подпись и дату.</w:t>
      </w:r>
      <w:proofErr w:type="gramEnd"/>
    </w:p>
    <w:p w:rsidR="00760B9A" w:rsidRDefault="00E01A2A" w:rsidP="00B50DBC">
      <w:pPr>
        <w:pStyle w:val="a3"/>
        <w:spacing w:before="0" w:beforeAutospacing="0" w:after="0" w:afterAutospacing="0"/>
      </w:pPr>
      <w:r>
        <w:t xml:space="preserve">  </w:t>
      </w:r>
      <w:r w:rsidR="00760B9A">
        <w:t>5.2.  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60B9A" w:rsidRDefault="00E01A2A" w:rsidP="00B50DBC">
      <w:pPr>
        <w:pStyle w:val="a3"/>
        <w:spacing w:before="0" w:beforeAutospacing="0" w:after="0" w:afterAutospacing="0"/>
      </w:pPr>
      <w:r>
        <w:t xml:space="preserve">  </w:t>
      </w:r>
      <w:r w:rsidR="00760B9A">
        <w:t>5.3. Обращение, поступившее в школу  по информационным системам общего пользования, подлежит рассмотрению.</w:t>
      </w:r>
    </w:p>
    <w:p w:rsidR="00760B9A" w:rsidRDefault="00E01A2A" w:rsidP="00B50DBC">
      <w:pPr>
        <w:pStyle w:val="a3"/>
        <w:spacing w:before="0" w:beforeAutospacing="0" w:after="0" w:afterAutospacing="0"/>
      </w:pPr>
      <w:r>
        <w:lastRenderedPageBreak/>
        <w:t xml:space="preserve">  </w:t>
      </w:r>
      <w:r w:rsidR="00760B9A">
        <w:t>5.4.  Обращения,  в которых отсутствуют фамилия,  адрес,  место работы  (учебы)  и  личная  подпись,  считаются  анонимными  и   не подлежат  рассмотрению. Анонимное обращение, содержащее сведения  о готовящемся   или   совершенном  преступлении,   направляется   для проверки в правоохранительные органы.</w:t>
      </w:r>
    </w:p>
    <w:p w:rsidR="00760B9A" w:rsidRDefault="00E01A2A" w:rsidP="00B50DBC">
      <w:pPr>
        <w:pStyle w:val="a3"/>
        <w:spacing w:before="0" w:beforeAutospacing="0" w:after="0" w:afterAutospacing="0"/>
      </w:pPr>
      <w:r>
        <w:t xml:space="preserve">  </w:t>
      </w:r>
      <w:r w:rsidR="00760B9A">
        <w:t>5.5.   Не   рассматриваются  обращения,  содержащие  выражения, оскорбляющие честь и достоинство других лиц.</w:t>
      </w:r>
    </w:p>
    <w:p w:rsidR="00760B9A" w:rsidRDefault="00E01A2A" w:rsidP="00B50DBC">
      <w:pPr>
        <w:pStyle w:val="a3"/>
        <w:spacing w:before="0" w:beforeAutospacing="0" w:after="0" w:afterAutospacing="0"/>
      </w:pPr>
      <w:r>
        <w:t xml:space="preserve">  </w:t>
      </w:r>
      <w:r w:rsidR="00760B9A">
        <w:t>5.6.  Обращения, поступившие от одного и того же лица по одному и тому же вопросу, считаются повторными.</w:t>
      </w:r>
    </w:p>
    <w:p w:rsidR="00760B9A" w:rsidRDefault="00E01A2A" w:rsidP="00B50DBC">
      <w:pPr>
        <w:pStyle w:val="a3"/>
        <w:spacing w:before="0" w:beforeAutospacing="0" w:after="0" w:afterAutospacing="0"/>
      </w:pPr>
      <w:r>
        <w:t xml:space="preserve">  </w:t>
      </w:r>
      <w:r w:rsidR="00760B9A">
        <w:t>5.7.  В  случае  если  повторное обращение  вызвано  нарушением установленного порядка рассмотрения обращений руководитель школы  принимает   соответствующие   меры   в отношении  виновных  лиц  и  о результатах  рассмотрения  обращения сообщает заявителю.</w:t>
      </w:r>
    </w:p>
    <w:p w:rsidR="00760B9A" w:rsidRDefault="00E01A2A" w:rsidP="00B50DBC">
      <w:pPr>
        <w:pStyle w:val="a3"/>
        <w:spacing w:before="0" w:beforeAutospacing="0" w:after="0" w:afterAutospacing="0"/>
      </w:pPr>
      <w:r>
        <w:t xml:space="preserve">  </w:t>
      </w:r>
      <w:r w:rsidR="00760B9A">
        <w:t>5.8.  Обращение  считается разрешенным,  если  рассмотрены  все поставленные  в  нем  вопросы,  приняты  необходимые  меры  и  даны исчерпывающие ответы заявителю.</w:t>
      </w:r>
    </w:p>
    <w:p w:rsidR="00760B9A" w:rsidRDefault="00760B9A" w:rsidP="00B50DBC">
      <w:pPr>
        <w:pStyle w:val="a3"/>
        <w:spacing w:before="0" w:beforeAutospacing="0" w:after="0" w:afterAutospacing="0"/>
        <w:ind w:left="142"/>
      </w:pPr>
      <w:r>
        <w:t>5.9. В   случае</w:t>
      </w:r>
      <w:proofErr w:type="gramStart"/>
      <w:r>
        <w:t>,</w:t>
      </w:r>
      <w:proofErr w:type="gramEnd"/>
      <w:r>
        <w:t xml:space="preserve">   если  в  обращении  содержатся   вопросы,</w:t>
      </w:r>
      <w:r w:rsidR="00B50DBC">
        <w:t xml:space="preserve">  решение  которых  не  входит</w:t>
      </w:r>
      <w:r>
        <w:t>в компетенцию   школы,   г</w:t>
      </w:r>
      <w:r w:rsidR="00B50DBC">
        <w:t xml:space="preserve">ражданину </w:t>
      </w:r>
      <w:r>
        <w:t>дается   разъяснение,   куда  и  в  каком   порядке  ему следует обратиться.</w:t>
      </w:r>
    </w:p>
    <w:p w:rsidR="00760B9A" w:rsidRPr="00B50DBC" w:rsidRDefault="00760B9A" w:rsidP="00266A3D">
      <w:pPr>
        <w:pStyle w:val="a3"/>
        <w:spacing w:before="0" w:beforeAutospacing="0" w:after="0" w:afterAutospacing="0"/>
        <w:jc w:val="center"/>
        <w:rPr>
          <w:b/>
        </w:rPr>
      </w:pPr>
      <w:r w:rsidRPr="00B50DBC">
        <w:rPr>
          <w:b/>
        </w:rPr>
        <w:t>6.Направление и регистрация письменного обращения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6.1 Гражданин направляет письменное обращение непосредственно в школу, в компетенцию которого входит решение поставленных в обращении вопросов.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6.2​Письменное обращение подлежит обязательной регистрации в течение трех дней с момента поступления в школу.</w:t>
      </w:r>
    </w:p>
    <w:p w:rsidR="00760B9A" w:rsidRDefault="00760B9A" w:rsidP="00B50DBC">
      <w:pPr>
        <w:pStyle w:val="a3"/>
        <w:spacing w:before="0" w:beforeAutospacing="0" w:after="0" w:afterAutospacing="0"/>
      </w:pPr>
      <w:proofErr w:type="gramStart"/>
      <w:r>
        <w:t>6.3​Письменное обращение, содержащее вопросы, решение которых не входит в компетенцию школы, направляется в течение семи дней со дня регистрации соответствующему должностному лицу, в компетенцию которых входит решение 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 Федерального закона «О порядке рассмотрения обращений граждан Российской Федерации». </w:t>
      </w:r>
      <w:proofErr w:type="gramEnd"/>
    </w:p>
    <w:p w:rsidR="00760B9A" w:rsidRDefault="00760B9A" w:rsidP="00B50DBC">
      <w:pPr>
        <w:pStyle w:val="a3"/>
        <w:spacing w:before="0" w:beforeAutospacing="0" w:after="0" w:afterAutospacing="0"/>
      </w:pPr>
      <w:r>
        <w:t>6.4. 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 компетенции нескольких государственных органов, органов местного самоуправления или должностных лиц, копия обращения в течение семи дней со дня регистрации направляется в соответствующие государственные органы, органы местного самоуправления или соответствующим должностным лицам.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6.5. Школа при направлении письменного обращения на рассмотрение в другой государственный орган, орган 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 xml:space="preserve">6.6. Запрещается направлять жалобу на рассмотрение в государственный орган, орган 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> обжалуется.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6.7. 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частью 6Федерального закона «О порядке рассмотрения обращений граждан Российской Федерации», невозможно направление жалобы на рассмотрение должностным лицам, в компетенцию которых входит решение поставленных в обращении вопросов, жалоба возвращается гражданину с разъяснением его права обжаловать соответствующие решение или действие (бездействие) в установленном порядке в суд.</w:t>
      </w:r>
    </w:p>
    <w:p w:rsidR="00760B9A" w:rsidRPr="00B50DBC" w:rsidRDefault="00760B9A" w:rsidP="00266A3D">
      <w:pPr>
        <w:pStyle w:val="a3"/>
        <w:spacing w:before="0" w:beforeAutospacing="0" w:after="0" w:afterAutospacing="0"/>
        <w:jc w:val="center"/>
        <w:rPr>
          <w:b/>
        </w:rPr>
      </w:pPr>
      <w:r w:rsidRPr="00B50DBC">
        <w:rPr>
          <w:b/>
        </w:rPr>
        <w:t>7. Сроки рассмотрения обращений граждан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7.1. Обращения граждан, поступившие в школу, касающиеся компетенции должностных лиц школы, подлежат обязательному рассмотрению  в установленные законодательством Российской Федерации, Республики Коми сроки, а именно в течение 30 дней со дня регистрации письменного обращения.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lastRenderedPageBreak/>
        <w:t>7.2.​В исключительных случаях руководитель школы либо уполномоченное на то лицо вправе продлить срок рассмотрения обращения не более чем на 30 дней, уведомив о продлении срока его рассмотрения гражданина, направившего обращение.</w:t>
      </w:r>
    </w:p>
    <w:p w:rsidR="00760B9A" w:rsidRPr="00B50DBC" w:rsidRDefault="00760B9A" w:rsidP="00266A3D">
      <w:pPr>
        <w:pStyle w:val="a3"/>
        <w:spacing w:before="0" w:beforeAutospacing="0" w:after="0" w:afterAutospacing="0"/>
        <w:jc w:val="center"/>
        <w:rPr>
          <w:b/>
        </w:rPr>
      </w:pPr>
      <w:r w:rsidRPr="00B50DBC">
        <w:rPr>
          <w:b/>
        </w:rPr>
        <w:t xml:space="preserve">8. </w:t>
      </w:r>
      <w:proofErr w:type="gramStart"/>
      <w:r w:rsidRPr="00B50DBC">
        <w:rPr>
          <w:b/>
        </w:rPr>
        <w:t>Контроль за</w:t>
      </w:r>
      <w:proofErr w:type="gramEnd"/>
      <w:r w:rsidRPr="00B50DBC">
        <w:rPr>
          <w:b/>
        </w:rPr>
        <w:t xml:space="preserve"> рассмотрением обращений граждан и ответственность за нарушение порядка рассмотрения обращений граждан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 xml:space="preserve">8.1.Школа 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 обращений, анализируют содержание поступающих обращений, принимают меры по своевременному выявлению и устранению причин нарушения прав, свобод и законных интересов граждан.</w:t>
      </w:r>
    </w:p>
    <w:p w:rsidR="00760B9A" w:rsidRDefault="00760B9A" w:rsidP="00B50DBC">
      <w:pPr>
        <w:pStyle w:val="a3"/>
        <w:spacing w:before="0" w:beforeAutospacing="0" w:after="0" w:afterAutospacing="0"/>
      </w:pPr>
      <w:r>
        <w:t>8.2. За  нарушение  порядка  рассмотрения  обращений  граждан, неправомерный  отказ  в их приеме, з</w:t>
      </w:r>
      <w:r w:rsidR="00B50DBC">
        <w:t xml:space="preserve">атягивание сроков  рассмотрения </w:t>
      </w:r>
      <w:r>
        <w:t>о</w:t>
      </w:r>
      <w:r w:rsidR="00B50DBC">
        <w:t>бращений,  </w:t>
      </w:r>
      <w:r>
        <w:t>их    необъективное   разбирательство несут ответственность, предусмотренную законодательством Российской Федерации.</w:t>
      </w:r>
    </w:p>
    <w:p w:rsidR="00691452" w:rsidRDefault="00691452" w:rsidP="00B50DBC"/>
    <w:sectPr w:rsidR="00691452" w:rsidSect="005945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B9A"/>
    <w:rsid w:val="0001252E"/>
    <w:rsid w:val="00112298"/>
    <w:rsid w:val="00266A3D"/>
    <w:rsid w:val="0059452C"/>
    <w:rsid w:val="005B4EEE"/>
    <w:rsid w:val="00691452"/>
    <w:rsid w:val="00760B9A"/>
    <w:rsid w:val="00B50DBC"/>
    <w:rsid w:val="00DF2127"/>
    <w:rsid w:val="00E01A2A"/>
    <w:rsid w:val="00EE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2017-08-31T05:38:00Z</dcterms:created>
  <dcterms:modified xsi:type="dcterms:W3CDTF">2017-09-04T10:11:00Z</dcterms:modified>
</cp:coreProperties>
</file>